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466" w:type="dxa"/>
        <w:tblInd w:w="93" w:type="dxa"/>
        <w:tblLayout w:type="fixed"/>
        <w:tblLook w:val="04A0"/>
      </w:tblPr>
      <w:tblGrid>
        <w:gridCol w:w="15466"/>
      </w:tblGrid>
      <w:tr w:rsidR="00325EF0" w:rsidRPr="00952715" w:rsidTr="00F35E0D">
        <w:trPr>
          <w:trHeight w:val="255"/>
        </w:trPr>
        <w:tc>
          <w:tcPr>
            <w:tcW w:w="15466" w:type="dxa"/>
            <w:tcBorders>
              <w:top w:val="nil"/>
              <w:left w:val="nil"/>
              <w:bottom w:val="nil"/>
              <w:right w:val="nil"/>
            </w:tcBorders>
            <w:shd w:val="clear" w:color="auto" w:fill="auto"/>
            <w:noWrap/>
            <w:vAlign w:val="bottom"/>
          </w:tcPr>
          <w:p w:rsidR="00952715" w:rsidRPr="00952715" w:rsidRDefault="00952715" w:rsidP="00952715">
            <w:pPr>
              <w:spacing w:after="0" w:line="240" w:lineRule="auto"/>
              <w:jc w:val="right"/>
              <w:rPr>
                <w:rFonts w:ascii="Times New Roman" w:hAnsi="Times New Roman" w:cs="Times New Roman"/>
                <w:sz w:val="28"/>
                <w:szCs w:val="28"/>
              </w:rPr>
            </w:pPr>
            <w:r w:rsidRPr="00952715">
              <w:rPr>
                <w:rFonts w:ascii="Times New Roman" w:hAnsi="Times New Roman" w:cs="Times New Roman"/>
                <w:sz w:val="28"/>
                <w:szCs w:val="28"/>
              </w:rPr>
              <w:t xml:space="preserve">Приложение </w:t>
            </w:r>
            <w:r w:rsidR="00195E81">
              <w:rPr>
                <w:rFonts w:ascii="Times New Roman" w:hAnsi="Times New Roman" w:cs="Times New Roman"/>
                <w:sz w:val="28"/>
                <w:szCs w:val="28"/>
              </w:rPr>
              <w:t>6</w:t>
            </w:r>
          </w:p>
          <w:p w:rsidR="00952715" w:rsidRPr="00952715" w:rsidRDefault="00952715" w:rsidP="00952715">
            <w:pPr>
              <w:spacing w:after="0" w:line="240" w:lineRule="auto"/>
              <w:jc w:val="right"/>
              <w:rPr>
                <w:rFonts w:ascii="Times New Roman" w:hAnsi="Times New Roman" w:cs="Times New Roman"/>
                <w:sz w:val="28"/>
                <w:szCs w:val="28"/>
              </w:rPr>
            </w:pPr>
            <w:r w:rsidRPr="00952715">
              <w:rPr>
                <w:rFonts w:ascii="Times New Roman" w:hAnsi="Times New Roman" w:cs="Times New Roman"/>
                <w:sz w:val="28"/>
                <w:szCs w:val="28"/>
              </w:rPr>
              <w:t>к решению Совета Лежневского</w:t>
            </w:r>
          </w:p>
          <w:p w:rsidR="00952715" w:rsidRPr="00952715" w:rsidRDefault="00952715" w:rsidP="00952715">
            <w:pPr>
              <w:spacing w:after="0" w:line="240" w:lineRule="auto"/>
              <w:jc w:val="right"/>
              <w:rPr>
                <w:rFonts w:ascii="Times New Roman" w:hAnsi="Times New Roman" w:cs="Times New Roman"/>
                <w:sz w:val="28"/>
                <w:szCs w:val="28"/>
              </w:rPr>
            </w:pPr>
            <w:r w:rsidRPr="00952715">
              <w:rPr>
                <w:rFonts w:ascii="Times New Roman" w:hAnsi="Times New Roman" w:cs="Times New Roman"/>
                <w:sz w:val="28"/>
                <w:szCs w:val="28"/>
              </w:rPr>
              <w:t>муниципального района</w:t>
            </w:r>
          </w:p>
          <w:p w:rsidR="00952715" w:rsidRPr="00952715" w:rsidRDefault="00F24209" w:rsidP="00952715">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26.01.2023г №1</w:t>
            </w:r>
            <w:r w:rsidR="00952715" w:rsidRPr="00952715">
              <w:rPr>
                <w:rFonts w:ascii="Times New Roman" w:hAnsi="Times New Roman" w:cs="Times New Roman"/>
                <w:sz w:val="28"/>
                <w:szCs w:val="28"/>
              </w:rPr>
              <w:t xml:space="preserve"> </w:t>
            </w:r>
          </w:p>
          <w:p w:rsidR="00325EF0" w:rsidRPr="00952715" w:rsidRDefault="00325EF0" w:rsidP="00325EF0">
            <w:pPr>
              <w:spacing w:after="0" w:line="240" w:lineRule="auto"/>
              <w:jc w:val="right"/>
              <w:rPr>
                <w:rFonts w:ascii="Times New Roman" w:hAnsi="Times New Roman" w:cs="Times New Roman"/>
                <w:sz w:val="28"/>
                <w:szCs w:val="28"/>
              </w:rPr>
            </w:pPr>
            <w:r w:rsidRPr="00952715">
              <w:rPr>
                <w:rFonts w:ascii="Times New Roman" w:hAnsi="Times New Roman" w:cs="Times New Roman"/>
                <w:sz w:val="28"/>
                <w:szCs w:val="28"/>
              </w:rPr>
              <w:t xml:space="preserve">                                                                                                                                                                                                                                                                               Приложение 7 </w:t>
            </w:r>
          </w:p>
        </w:tc>
      </w:tr>
      <w:tr w:rsidR="00325EF0" w:rsidRPr="00952715" w:rsidTr="00F35E0D">
        <w:trPr>
          <w:trHeight w:val="240"/>
        </w:trPr>
        <w:tc>
          <w:tcPr>
            <w:tcW w:w="15466" w:type="dxa"/>
            <w:tcBorders>
              <w:top w:val="nil"/>
              <w:left w:val="nil"/>
              <w:bottom w:val="nil"/>
              <w:right w:val="nil"/>
            </w:tcBorders>
            <w:shd w:val="clear" w:color="auto" w:fill="auto"/>
            <w:noWrap/>
            <w:vAlign w:val="bottom"/>
          </w:tcPr>
          <w:p w:rsidR="00325EF0" w:rsidRPr="00952715" w:rsidRDefault="00325EF0" w:rsidP="00F35E0D">
            <w:pPr>
              <w:spacing w:after="0" w:line="240" w:lineRule="auto"/>
              <w:jc w:val="right"/>
              <w:rPr>
                <w:rFonts w:ascii="Times New Roman" w:hAnsi="Times New Roman" w:cs="Times New Roman"/>
                <w:sz w:val="28"/>
                <w:szCs w:val="28"/>
              </w:rPr>
            </w:pPr>
            <w:r w:rsidRPr="00952715">
              <w:rPr>
                <w:rFonts w:ascii="Times New Roman" w:hAnsi="Times New Roman" w:cs="Times New Roman"/>
                <w:sz w:val="28"/>
                <w:szCs w:val="28"/>
              </w:rPr>
              <w:t xml:space="preserve">                                                                                         к решению  Совета Лежневского</w:t>
            </w:r>
          </w:p>
        </w:tc>
      </w:tr>
      <w:tr w:rsidR="00325EF0" w:rsidRPr="00952715" w:rsidTr="00F35E0D">
        <w:trPr>
          <w:trHeight w:val="240"/>
        </w:trPr>
        <w:tc>
          <w:tcPr>
            <w:tcW w:w="15466" w:type="dxa"/>
            <w:tcBorders>
              <w:top w:val="nil"/>
              <w:left w:val="nil"/>
              <w:bottom w:val="nil"/>
              <w:right w:val="nil"/>
            </w:tcBorders>
            <w:shd w:val="clear" w:color="auto" w:fill="auto"/>
            <w:noWrap/>
            <w:vAlign w:val="bottom"/>
          </w:tcPr>
          <w:p w:rsidR="00325EF0" w:rsidRPr="00952715" w:rsidRDefault="00325EF0" w:rsidP="00F35E0D">
            <w:pPr>
              <w:spacing w:after="0" w:line="240" w:lineRule="auto"/>
              <w:jc w:val="right"/>
              <w:rPr>
                <w:rFonts w:ascii="Times New Roman" w:hAnsi="Times New Roman" w:cs="Times New Roman"/>
                <w:sz w:val="28"/>
                <w:szCs w:val="28"/>
              </w:rPr>
            </w:pPr>
            <w:r w:rsidRPr="00952715">
              <w:rPr>
                <w:rFonts w:ascii="Times New Roman" w:hAnsi="Times New Roman" w:cs="Times New Roman"/>
                <w:sz w:val="28"/>
                <w:szCs w:val="28"/>
              </w:rPr>
              <w:t>муниципального района</w:t>
            </w:r>
          </w:p>
        </w:tc>
      </w:tr>
      <w:tr w:rsidR="00325EF0" w:rsidRPr="00952715" w:rsidTr="00F35E0D">
        <w:trPr>
          <w:trHeight w:val="270"/>
        </w:trPr>
        <w:tc>
          <w:tcPr>
            <w:tcW w:w="15466" w:type="dxa"/>
            <w:tcBorders>
              <w:top w:val="nil"/>
              <w:left w:val="nil"/>
              <w:bottom w:val="nil"/>
              <w:right w:val="nil"/>
            </w:tcBorders>
            <w:shd w:val="clear" w:color="auto" w:fill="auto"/>
            <w:noWrap/>
            <w:vAlign w:val="bottom"/>
          </w:tcPr>
          <w:p w:rsidR="00325EF0" w:rsidRPr="00952715" w:rsidRDefault="00325EF0" w:rsidP="00325EF0">
            <w:pPr>
              <w:spacing w:after="0" w:line="240" w:lineRule="auto"/>
              <w:jc w:val="right"/>
              <w:rPr>
                <w:rFonts w:ascii="Times New Roman" w:hAnsi="Times New Roman" w:cs="Times New Roman"/>
                <w:sz w:val="28"/>
                <w:szCs w:val="28"/>
              </w:rPr>
            </w:pPr>
            <w:r w:rsidRPr="00952715">
              <w:rPr>
                <w:rFonts w:ascii="Times New Roman" w:hAnsi="Times New Roman" w:cs="Times New Roman"/>
                <w:sz w:val="28"/>
                <w:szCs w:val="28"/>
              </w:rPr>
              <w:t xml:space="preserve">                                                               </w:t>
            </w:r>
            <w:r w:rsidR="00E95F8F" w:rsidRPr="00952715">
              <w:rPr>
                <w:rFonts w:ascii="Times New Roman" w:hAnsi="Times New Roman" w:cs="Times New Roman"/>
                <w:sz w:val="28"/>
                <w:szCs w:val="28"/>
              </w:rPr>
              <w:t xml:space="preserve">                      от 15.12</w:t>
            </w:r>
            <w:r w:rsidRPr="00952715">
              <w:rPr>
                <w:rFonts w:ascii="Times New Roman" w:hAnsi="Times New Roman" w:cs="Times New Roman"/>
                <w:sz w:val="28"/>
                <w:szCs w:val="28"/>
              </w:rPr>
              <w:t xml:space="preserve">.2022г № </w:t>
            </w:r>
            <w:r w:rsidR="00E95F8F" w:rsidRPr="00952715">
              <w:rPr>
                <w:rFonts w:ascii="Times New Roman" w:hAnsi="Times New Roman" w:cs="Times New Roman"/>
                <w:sz w:val="28"/>
                <w:szCs w:val="28"/>
              </w:rPr>
              <w:t>66</w:t>
            </w:r>
          </w:p>
        </w:tc>
      </w:tr>
    </w:tbl>
    <w:p w:rsidR="00325EF0" w:rsidRPr="00952715" w:rsidRDefault="00325EF0" w:rsidP="00325EF0">
      <w:pPr>
        <w:autoSpaceDE w:val="0"/>
        <w:autoSpaceDN w:val="0"/>
        <w:adjustRightInd w:val="0"/>
        <w:spacing w:after="0" w:line="240" w:lineRule="auto"/>
        <w:jc w:val="center"/>
        <w:rPr>
          <w:rFonts w:ascii="Times New Roman" w:hAnsi="Times New Roman" w:cs="Times New Roman"/>
          <w:b/>
          <w:sz w:val="28"/>
          <w:szCs w:val="28"/>
        </w:rPr>
      </w:pPr>
    </w:p>
    <w:p w:rsidR="00325EF0" w:rsidRPr="00952715" w:rsidRDefault="00325EF0" w:rsidP="00325EF0">
      <w:pPr>
        <w:jc w:val="center"/>
        <w:rPr>
          <w:rFonts w:ascii="Times New Roman" w:hAnsi="Times New Roman" w:cs="Times New Roman"/>
          <w:b/>
          <w:sz w:val="28"/>
          <w:szCs w:val="28"/>
        </w:rPr>
      </w:pPr>
      <w:r w:rsidRPr="00952715">
        <w:rPr>
          <w:rFonts w:ascii="Times New Roman" w:hAnsi="Times New Roman" w:cs="Times New Roman"/>
          <w:b/>
          <w:sz w:val="28"/>
          <w:szCs w:val="28"/>
        </w:rPr>
        <w:t xml:space="preserve">Ведомственная структура расходов районного бюджета </w:t>
      </w:r>
    </w:p>
    <w:p w:rsidR="00893EF6" w:rsidRPr="00952715" w:rsidRDefault="00325EF0" w:rsidP="00325EF0">
      <w:pPr>
        <w:autoSpaceDE w:val="0"/>
        <w:autoSpaceDN w:val="0"/>
        <w:adjustRightInd w:val="0"/>
        <w:spacing w:after="0" w:line="240" w:lineRule="auto"/>
        <w:jc w:val="center"/>
        <w:rPr>
          <w:rFonts w:ascii="Times New Roman" w:hAnsi="Times New Roman" w:cs="Times New Roman"/>
          <w:b/>
          <w:bCs/>
          <w:sz w:val="28"/>
          <w:szCs w:val="28"/>
        </w:rPr>
      </w:pPr>
      <w:r w:rsidRPr="00952715">
        <w:rPr>
          <w:rFonts w:ascii="Times New Roman" w:hAnsi="Times New Roman" w:cs="Times New Roman"/>
          <w:b/>
          <w:sz w:val="28"/>
          <w:szCs w:val="28"/>
        </w:rPr>
        <w:t xml:space="preserve"> </w:t>
      </w:r>
      <w:r w:rsidRPr="00952715">
        <w:rPr>
          <w:rFonts w:ascii="Times New Roman" w:eastAsia="Calibri" w:hAnsi="Times New Roman" w:cs="Times New Roman"/>
          <w:b/>
          <w:sz w:val="28"/>
          <w:szCs w:val="28"/>
        </w:rPr>
        <w:t xml:space="preserve">на 2023 год </w:t>
      </w:r>
      <w:r w:rsidRPr="00952715">
        <w:rPr>
          <w:rFonts w:ascii="Times New Roman" w:hAnsi="Times New Roman" w:cs="Times New Roman"/>
          <w:b/>
          <w:bCs/>
          <w:sz w:val="28"/>
          <w:szCs w:val="28"/>
        </w:rPr>
        <w:t>и на плановый период 2024 и 2025 годов</w:t>
      </w:r>
    </w:p>
    <w:tbl>
      <w:tblPr>
        <w:tblW w:w="15466" w:type="dxa"/>
        <w:tblInd w:w="93" w:type="dxa"/>
        <w:tblLayout w:type="fixed"/>
        <w:tblLook w:val="04A0"/>
      </w:tblPr>
      <w:tblGrid>
        <w:gridCol w:w="5544"/>
        <w:gridCol w:w="708"/>
        <w:gridCol w:w="851"/>
        <w:gridCol w:w="1701"/>
        <w:gridCol w:w="709"/>
        <w:gridCol w:w="1984"/>
        <w:gridCol w:w="1985"/>
        <w:gridCol w:w="1984"/>
      </w:tblGrid>
      <w:tr w:rsidR="00952715" w:rsidRPr="00952715" w:rsidTr="00952715">
        <w:trPr>
          <w:trHeight w:val="855"/>
        </w:trPr>
        <w:tc>
          <w:tcPr>
            <w:tcW w:w="5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2715" w:rsidRPr="00325EF0" w:rsidRDefault="00952715" w:rsidP="001837DA">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Наименование</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2715" w:rsidRPr="00325EF0" w:rsidRDefault="00952715" w:rsidP="001837DA">
            <w:pPr>
              <w:spacing w:after="0" w:line="240" w:lineRule="auto"/>
              <w:jc w:val="center"/>
              <w:rPr>
                <w:rFonts w:ascii="Times New Roman" w:eastAsia="Times New Roman" w:hAnsi="Times New Roman" w:cs="Times New Roman"/>
                <w:color w:val="000000"/>
                <w:sz w:val="28"/>
                <w:szCs w:val="28"/>
              </w:rPr>
            </w:pPr>
            <w:r w:rsidRPr="00325EF0">
              <w:rPr>
                <w:rFonts w:ascii="Times New Roman" w:eastAsia="Times New Roman" w:hAnsi="Times New Roman" w:cs="Times New Roman"/>
                <w:color w:val="000000"/>
                <w:sz w:val="28"/>
                <w:szCs w:val="28"/>
              </w:rPr>
              <w:t>Код глав</w:t>
            </w:r>
          </w:p>
          <w:p w:rsidR="00952715" w:rsidRPr="00325EF0" w:rsidRDefault="00952715" w:rsidP="001837DA">
            <w:pPr>
              <w:spacing w:after="0" w:line="240" w:lineRule="auto"/>
              <w:jc w:val="center"/>
              <w:rPr>
                <w:rFonts w:ascii="Times New Roman" w:eastAsia="Times New Roman" w:hAnsi="Times New Roman" w:cs="Times New Roman"/>
                <w:color w:val="000000"/>
                <w:sz w:val="28"/>
                <w:szCs w:val="28"/>
              </w:rPr>
            </w:pPr>
            <w:r w:rsidRPr="00325EF0">
              <w:rPr>
                <w:rFonts w:ascii="Times New Roman" w:eastAsia="Times New Roman" w:hAnsi="Times New Roman" w:cs="Times New Roman"/>
                <w:color w:val="000000"/>
                <w:sz w:val="28"/>
                <w:szCs w:val="28"/>
              </w:rPr>
              <w:t>ного рас</w:t>
            </w:r>
          </w:p>
          <w:p w:rsidR="00952715" w:rsidRDefault="00952715" w:rsidP="001837DA">
            <w:pPr>
              <w:spacing w:after="0" w:line="240" w:lineRule="auto"/>
              <w:jc w:val="center"/>
              <w:rPr>
                <w:rFonts w:ascii="Times New Roman" w:eastAsia="Times New Roman" w:hAnsi="Times New Roman" w:cs="Times New Roman"/>
                <w:color w:val="000000"/>
                <w:sz w:val="28"/>
                <w:szCs w:val="28"/>
              </w:rPr>
            </w:pPr>
            <w:r w:rsidRPr="00325EF0">
              <w:rPr>
                <w:rFonts w:ascii="Times New Roman" w:eastAsia="Times New Roman" w:hAnsi="Times New Roman" w:cs="Times New Roman"/>
                <w:color w:val="000000"/>
                <w:sz w:val="28"/>
                <w:szCs w:val="28"/>
              </w:rPr>
              <w:t>по</w:t>
            </w:r>
          </w:p>
          <w:p w:rsidR="00952715" w:rsidRPr="00325EF0" w:rsidRDefault="00952715" w:rsidP="001837DA">
            <w:pPr>
              <w:spacing w:after="0" w:line="240" w:lineRule="auto"/>
              <w:jc w:val="center"/>
              <w:rPr>
                <w:rFonts w:ascii="Times New Roman" w:eastAsia="Times New Roman" w:hAnsi="Times New Roman" w:cs="Times New Roman"/>
                <w:color w:val="000000"/>
                <w:sz w:val="28"/>
                <w:szCs w:val="28"/>
              </w:rPr>
            </w:pPr>
            <w:r w:rsidRPr="00325EF0">
              <w:rPr>
                <w:rFonts w:ascii="Times New Roman" w:eastAsia="Times New Roman" w:hAnsi="Times New Roman" w:cs="Times New Roman"/>
                <w:color w:val="000000"/>
                <w:sz w:val="28"/>
                <w:szCs w:val="28"/>
              </w:rPr>
              <w:t>ря</w:t>
            </w:r>
          </w:p>
          <w:p w:rsidR="00952715" w:rsidRPr="00325EF0" w:rsidRDefault="00952715" w:rsidP="001837DA">
            <w:pPr>
              <w:spacing w:after="0" w:line="240" w:lineRule="auto"/>
              <w:jc w:val="center"/>
              <w:rPr>
                <w:rFonts w:ascii="Times New Roman" w:eastAsia="Times New Roman" w:hAnsi="Times New Roman" w:cs="Times New Roman"/>
                <w:color w:val="000000"/>
                <w:sz w:val="28"/>
                <w:szCs w:val="28"/>
              </w:rPr>
            </w:pPr>
            <w:r w:rsidRPr="00325EF0">
              <w:rPr>
                <w:rFonts w:ascii="Times New Roman" w:eastAsia="Times New Roman" w:hAnsi="Times New Roman" w:cs="Times New Roman"/>
                <w:color w:val="000000"/>
                <w:sz w:val="28"/>
                <w:szCs w:val="28"/>
              </w:rPr>
              <w:t>ди</w:t>
            </w:r>
          </w:p>
          <w:p w:rsidR="00952715" w:rsidRPr="00325EF0" w:rsidRDefault="00952715" w:rsidP="001837DA">
            <w:pPr>
              <w:spacing w:after="0" w:line="240" w:lineRule="auto"/>
              <w:jc w:val="center"/>
              <w:rPr>
                <w:rFonts w:ascii="Times New Roman" w:eastAsia="Times New Roman" w:hAnsi="Times New Roman" w:cs="Times New Roman"/>
                <w:color w:val="000000"/>
                <w:sz w:val="28"/>
                <w:szCs w:val="28"/>
              </w:rPr>
            </w:pPr>
            <w:r w:rsidRPr="00325EF0">
              <w:rPr>
                <w:rFonts w:ascii="Times New Roman" w:eastAsia="Times New Roman" w:hAnsi="Times New Roman" w:cs="Times New Roman"/>
                <w:color w:val="000000"/>
                <w:sz w:val="28"/>
                <w:szCs w:val="28"/>
              </w:rPr>
              <w:t>теля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2715" w:rsidRPr="00325EF0" w:rsidRDefault="00952715" w:rsidP="001837DA">
            <w:pPr>
              <w:spacing w:after="0" w:line="240" w:lineRule="auto"/>
              <w:jc w:val="center"/>
              <w:rPr>
                <w:rFonts w:ascii="Times New Roman" w:eastAsia="Times New Roman" w:hAnsi="Times New Roman" w:cs="Times New Roman"/>
                <w:color w:val="000000"/>
                <w:sz w:val="28"/>
                <w:szCs w:val="28"/>
              </w:rPr>
            </w:pPr>
            <w:r w:rsidRPr="00325EF0">
              <w:rPr>
                <w:rFonts w:ascii="Times New Roman" w:eastAsia="Times New Roman" w:hAnsi="Times New Roman" w:cs="Times New Roman"/>
                <w:color w:val="000000"/>
                <w:sz w:val="28"/>
                <w:szCs w:val="28"/>
              </w:rPr>
              <w:t>Разд.</w:t>
            </w:r>
            <w:r>
              <w:rPr>
                <w:rFonts w:ascii="Times New Roman" w:eastAsia="Times New Roman" w:hAnsi="Times New Roman" w:cs="Times New Roman"/>
                <w:color w:val="000000"/>
                <w:sz w:val="28"/>
                <w:szCs w:val="28"/>
              </w:rPr>
              <w:t>подраздел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2715" w:rsidRPr="00325EF0" w:rsidRDefault="00952715" w:rsidP="001837DA">
            <w:pPr>
              <w:spacing w:after="0" w:line="240" w:lineRule="auto"/>
              <w:jc w:val="center"/>
              <w:rPr>
                <w:rFonts w:ascii="Times New Roman" w:eastAsia="Times New Roman" w:hAnsi="Times New Roman" w:cs="Times New Roman"/>
                <w:color w:val="000000"/>
                <w:sz w:val="28"/>
                <w:szCs w:val="28"/>
              </w:rPr>
            </w:pPr>
            <w:r w:rsidRPr="00325EF0">
              <w:rPr>
                <w:rFonts w:ascii="Times New Roman" w:eastAsia="Times New Roman" w:hAnsi="Times New Roman" w:cs="Times New Roman"/>
                <w:color w:val="000000"/>
                <w:sz w:val="28"/>
                <w:szCs w:val="28"/>
              </w:rPr>
              <w:t>Целевая статья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2715" w:rsidRPr="00325EF0" w:rsidRDefault="00952715" w:rsidP="001837DA">
            <w:pPr>
              <w:spacing w:after="0" w:line="240" w:lineRule="auto"/>
              <w:jc w:val="center"/>
              <w:rPr>
                <w:rFonts w:ascii="Times New Roman" w:eastAsia="Times New Roman" w:hAnsi="Times New Roman" w:cs="Times New Roman"/>
                <w:color w:val="000000"/>
                <w:sz w:val="28"/>
                <w:szCs w:val="28"/>
              </w:rPr>
            </w:pPr>
            <w:r w:rsidRPr="00325EF0">
              <w:rPr>
                <w:rFonts w:ascii="Times New Roman" w:eastAsia="Times New Roman" w:hAnsi="Times New Roman" w:cs="Times New Roman"/>
                <w:color w:val="000000"/>
                <w:sz w:val="28"/>
                <w:szCs w:val="28"/>
              </w:rPr>
              <w:t>Вид расходов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2715" w:rsidRPr="00325EF0" w:rsidRDefault="00952715" w:rsidP="001837DA">
            <w:pPr>
              <w:spacing w:after="0" w:line="240" w:lineRule="auto"/>
              <w:jc w:val="center"/>
              <w:rPr>
                <w:rFonts w:ascii="Times New Roman" w:eastAsia="Times New Roman" w:hAnsi="Times New Roman" w:cs="Times New Roman"/>
                <w:color w:val="000000"/>
                <w:sz w:val="28"/>
                <w:szCs w:val="28"/>
              </w:rPr>
            </w:pPr>
            <w:r w:rsidRPr="00325EF0">
              <w:rPr>
                <w:rFonts w:ascii="Times New Roman" w:eastAsia="Times New Roman" w:hAnsi="Times New Roman" w:cs="Times New Roman"/>
                <w:color w:val="000000"/>
                <w:sz w:val="28"/>
                <w:szCs w:val="28"/>
              </w:rPr>
              <w:t>Сумма на 2023 год</w:t>
            </w:r>
            <w:r>
              <w:rPr>
                <w:rFonts w:ascii="Times New Roman" w:eastAsia="Times New Roman" w:hAnsi="Times New Roman" w:cs="Times New Roman"/>
                <w:color w:val="000000"/>
                <w:sz w:val="28"/>
                <w:szCs w:val="28"/>
              </w:rPr>
              <w:t xml:space="preserve"> (руб.)</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2715" w:rsidRPr="00325EF0" w:rsidRDefault="00952715" w:rsidP="001837DA">
            <w:pPr>
              <w:spacing w:after="0" w:line="240" w:lineRule="auto"/>
              <w:jc w:val="center"/>
              <w:rPr>
                <w:rFonts w:ascii="Times New Roman" w:eastAsia="Times New Roman" w:hAnsi="Times New Roman" w:cs="Times New Roman"/>
                <w:color w:val="000000"/>
                <w:sz w:val="28"/>
                <w:szCs w:val="28"/>
              </w:rPr>
            </w:pPr>
            <w:r w:rsidRPr="00325EF0">
              <w:rPr>
                <w:rFonts w:ascii="Times New Roman" w:eastAsia="Times New Roman" w:hAnsi="Times New Roman" w:cs="Times New Roman"/>
                <w:color w:val="000000"/>
                <w:sz w:val="28"/>
                <w:szCs w:val="28"/>
              </w:rPr>
              <w:t>Сумма на 2024 год</w:t>
            </w:r>
            <w:r>
              <w:rPr>
                <w:rFonts w:ascii="Times New Roman" w:eastAsia="Times New Roman" w:hAnsi="Times New Roman" w:cs="Times New Roman"/>
                <w:color w:val="000000"/>
                <w:sz w:val="28"/>
                <w:szCs w:val="28"/>
              </w:rPr>
              <w:t xml:space="preserve">  (руб.)</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2715" w:rsidRPr="00325EF0" w:rsidRDefault="00952715" w:rsidP="001837DA">
            <w:pPr>
              <w:spacing w:after="0" w:line="240" w:lineRule="auto"/>
              <w:jc w:val="center"/>
              <w:rPr>
                <w:rFonts w:ascii="Times New Roman" w:eastAsia="Times New Roman" w:hAnsi="Times New Roman" w:cs="Times New Roman"/>
                <w:color w:val="000000"/>
                <w:sz w:val="28"/>
                <w:szCs w:val="28"/>
              </w:rPr>
            </w:pPr>
            <w:r w:rsidRPr="00325EF0">
              <w:rPr>
                <w:rFonts w:ascii="Times New Roman" w:eastAsia="Times New Roman" w:hAnsi="Times New Roman" w:cs="Times New Roman"/>
                <w:color w:val="000000"/>
                <w:sz w:val="28"/>
                <w:szCs w:val="28"/>
              </w:rPr>
              <w:t>Сумма на 2025 год</w:t>
            </w:r>
            <w:r>
              <w:rPr>
                <w:rFonts w:ascii="Times New Roman" w:eastAsia="Times New Roman" w:hAnsi="Times New Roman" w:cs="Times New Roman"/>
                <w:color w:val="000000"/>
                <w:sz w:val="28"/>
                <w:szCs w:val="28"/>
              </w:rPr>
              <w:t xml:space="preserve"> (руб.)</w:t>
            </w:r>
          </w:p>
        </w:tc>
      </w:tr>
      <w:tr w:rsidR="00952715" w:rsidRPr="00952715" w:rsidTr="0095271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 xml:space="preserve">  Комитет по управлению муниципальным имуществом,земельными ресурсами и архитектуре Администрации Лежневского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7 609 740,28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8 904 579,55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9 069 825,73</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ОБЩЕГОСУДАРСТВЕННЫЕ ВОПРОСЫ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6 778 566,50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6 778 566,50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6 778 566,50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Другие общегосударственные вопросы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6 778 566,50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6 778 566,50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6 778 566,50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Обеспечение полномочий и функций органов местного самоуправления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6 068 566,50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6 068 566,50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6 068 566,50</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5 918 566,50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5 918 566,50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5 918 566,50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144 000,00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144 000,00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144 000,00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6 000,00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содержание имущества казны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4190022005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4190022005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10 000,00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содержание имущества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4190022009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4190022009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450 000,00</w:t>
            </w:r>
          </w:p>
        </w:tc>
      </w:tr>
      <w:tr w:rsidR="00952715" w:rsidRPr="00952715" w:rsidTr="0095271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Оценка недвижимости, признание прав и регулирование отношений по государственной и муниципальной собственности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4190090170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4190090170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200 000,00</w:t>
            </w:r>
          </w:p>
        </w:tc>
      </w:tr>
      <w:tr w:rsidR="00952715" w:rsidRPr="00952715" w:rsidTr="0095271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владение пользование и распоряжение имуществом, находящимся в муниципальной собственности городского поселения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50 000,00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НАЦИОНАЛЬНАЯ ЭКОНОМИКА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806 173,78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2 101 013,05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2 266 259,23</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Сельское хозяйство и рыболовство</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181 173,78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1 456 013,05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1 621 259,23</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Подготовка проектов межевания земельных участков и проведение кадастровых работ</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15001L5990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181 173,78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1 456 013,05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1 621 259,23</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15001L5990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181 173,78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1 456 013,05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1 621 259,23</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Водное хозяйство</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70 000,00</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Владение, пользование и распоряжение имуществом, находящимся в муниципальной собственности городского поселения, в части содержания и обслуживания гидротехнического сооружения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4490097066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4490097066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70 000,00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Другие вопросы в области национальной экономики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575 000,00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575 000,00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575 000,00</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Проведение комплекса работ по межеванию земель для постановки на кадастровый учет земельных участков, на которые возникает право собственности  администрации Лежневского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4490020910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350 000,00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4490020910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350 000,00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Расходы на проведение геодезических, картографических, топографических и гидрографических работ</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4490020920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4490020920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Кадастровые работы по подготовке технических планов на объекты недвижимого имущества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4490020921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4490020921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r>
      <w:tr w:rsidR="00952715" w:rsidRPr="00952715" w:rsidTr="0095271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владение пользование и распоряжение имуществом, находящимся в муниципальной собственности городского поселения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25 000,00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ЖИЛИЩНО-КОММУНАЛЬНОЕ ХОЗЯЙСТВО</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25 000,00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Жилищное хозяйство</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25 000,00</w:t>
            </w:r>
          </w:p>
        </w:tc>
      </w:tr>
      <w:tr w:rsidR="00952715" w:rsidRPr="00952715" w:rsidTr="0095271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владение пользование и распоряжение имуществом, находящимся в муниципальной собственности городского поселения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25 000,00</w:t>
            </w:r>
          </w:p>
        </w:tc>
      </w:tr>
      <w:tr w:rsidR="00952715" w:rsidRPr="00952715" w:rsidTr="0095271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lastRenderedPageBreak/>
              <w:t xml:space="preserve">  Финансовый отдел администрации Лежневского муниципального района Ивановской области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10 818 828,89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7 754 562,81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7 766 832,88</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ОБЩЕГОСУДАРСТВЕННЫЕ ВОПРОСЫ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6 637 837,89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6 602 562,81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6 614 832,88</w:t>
            </w:r>
          </w:p>
        </w:tc>
      </w:tr>
      <w:tr w:rsidR="00952715" w:rsidRPr="00952715" w:rsidTr="00952715">
        <w:trPr>
          <w:trHeight w:val="416"/>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52715">
              <w:rPr>
                <w:rFonts w:ascii="Times New Roman" w:eastAsia="Times New Roman" w:hAnsi="Times New Roman" w:cs="Times New Roman"/>
                <w:color w:val="000000"/>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6 614 832,88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6 602 562,81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6 614 832,88</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Обеспечение полномочий и функций органов местного самоуправления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6 488 845,90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6 488 845,90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6 488 845,90</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5 703 345,90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5 703 345,90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5 703 345,90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783 900,00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783 900,00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783 900,00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1 600,00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1 600,00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1 600,00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Реализация полномочий по осуществлению внутреннего муниципального финансового контроля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4190097030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125 986,98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113 716,91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125 986,98</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4190097030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125 986,98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113 716,91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125 986,98</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Другие общегосударственные вопросы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23 005,01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58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Исполнение судебных актов и мировых соглашений по искам к муниципальному образованию о возмещении вреда, причиненного незаконными действиями (бездействием) муниципальных органов или их должностных лиц, в том числе в результате издания муниципальными органами Лежневского муниципального района актов, не 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 средств казны муниципального района (за исключением судебных актов о взыскании денежных средств в порядке субсидиарной ответственности главных распорядителей средств бюджета),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4190090180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23 005,01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4190090180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23 005,01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СОЦИАЛЬНАЯ ПОЛИТИКА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4 180 991,00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1 152 000,00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1 152 000,00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Пенсионное обеспечение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4 180 991,00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1 152 000,00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1 152 000,00</w:t>
            </w:r>
          </w:p>
        </w:tc>
      </w:tr>
      <w:tr w:rsidR="00952715" w:rsidRPr="00952715" w:rsidTr="0095271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Пенсия за выслугу лет лицам, замещавшим выборные муниципальные должности и муниципальные должности муниципальной службы администрации Лежневского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4190040021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4 180 991,00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1 152 000,00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1 152 000,00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4190040021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4 180 991,00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1 152 000,00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1 152 000,00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lastRenderedPageBreak/>
              <w:t xml:space="preserve">  АДМИНИСТРАЦИЯ ЛЕЖНЕВСКОГО МУНИЦИПАЛЬНОГО РАЙОНА ИВАНОВСКОЙ ОБЛАСТИ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304 128 459,82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222 571 508,57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222 830 780,29</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ОБЩЕГОСУДАРСТВЕННЫЕ ВОПРОСЫ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52 366 735,10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34 084 027,71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34 083 956,08</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1 779 427,90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1 779 427,90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1 779 427,90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Обеспечение функций высшего должностного лица Лежневского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1 779 427,90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1 779 427,90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1 779 427,90</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1 779 427,90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1 779 427,90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1 779 427,90</w:t>
            </w:r>
          </w:p>
        </w:tc>
      </w:tr>
      <w:tr w:rsidR="00952715" w:rsidRPr="00952715" w:rsidTr="0095271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18 891 099,41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18 562 557,19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18 562 557,19</w:t>
            </w:r>
          </w:p>
        </w:tc>
      </w:tr>
      <w:tr w:rsidR="00952715" w:rsidRPr="00952715" w:rsidTr="0095271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Формирование современной инфраструктуры связи, развитие информационных технологий (замена оборудования, приобретение лицензионных программ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0500100400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660 000,00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0500100400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660 000,00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Обеспечение полномочий и функций органов местного самоуправления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17 698 945,32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17 698 945,32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17 698 945,32</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16 276 071,32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16 276 071,32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16 276 071,32</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1 307 874,00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1 307 874,00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1 307 874,00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115 000,00</w:t>
            </w:r>
          </w:p>
        </w:tc>
      </w:tr>
      <w:tr w:rsidR="00952715" w:rsidRPr="00952715" w:rsidTr="0095271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Осуществление полномочий по созданию и организации деятельности комиссий по делам несовершеннолетних и защите их прав</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4190080360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532 154,09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563 611,87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563 611,87</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4190080360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507 951,09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534 428,87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534 428,87</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4190080360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24 203,00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29 183,00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29 183,00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Судебная система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597,18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623,41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551,78</w:t>
            </w:r>
          </w:p>
        </w:tc>
      </w:tr>
      <w:tr w:rsidR="00952715" w:rsidRPr="00952715" w:rsidTr="0095271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4190051200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597,18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623,41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551,78</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4190051200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597,18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623,41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551,78</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Резервные фонды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1 000 000,00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Резервный фонд администрации Лежневского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4190020750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1 000 000,00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4190020750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1 000 000,00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Другие общегосударственные вопросы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30 695 610,61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12 741 419,21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12 741 419,21</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обеспечение деятельности МФЦ</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0500100410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3 090 292,15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3 090 292,15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3 090 292,15</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0500100410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2 883 180,15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2 883 180,15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2 883 180,15</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0500100410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207 112,00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207 112,00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207 112,00</w:t>
            </w:r>
          </w:p>
        </w:tc>
      </w:tr>
      <w:tr w:rsidR="00952715" w:rsidRPr="00952715" w:rsidTr="0095271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Софинансирование расходов по обеспечению функционирования многофункциональных центров предоставления государственных и муниципальных услуг</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0500182910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1 090 912,00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0500182910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276 291,00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0500182910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814 621,00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Обеспечение полномочий и функций органов местного самоуправления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Содержание (эксплуатация) имущества, находящегося в государственной (муниципальной) собственности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4190000472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20 474 000,00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5 184 000,00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5 184 000,00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4190000472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20 474 000,00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5 184 000,00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5 184 000,00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Содержание Единой дежурно- диспетчерской службы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4190000475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1 729 835,00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1 729 835,00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1 729 835,00</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4190000475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1 643 835,00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1 643 835,00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1 643 835,00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4190000475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86 000,00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86 000,00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Обеспечение деятельности органов местного самоуправления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4190000480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2 292 424,26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2 292 424,26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2 292 424,26</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4190000480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2 292 424,26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2 292 424,26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2 292 424,26</w:t>
            </w:r>
          </w:p>
        </w:tc>
      </w:tr>
      <w:tr w:rsidR="00952715" w:rsidRPr="00952715" w:rsidTr="0095271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4190020900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49 000,00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49 000,00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49 000,00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4190020900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40 089,00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40 089,00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40 089,00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4190020900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8 911,00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8 911,00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8 911,00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содержание имущества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4190022009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285 000,00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285 000,00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285 000,00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4190022009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285 000,00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285 000,00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285 000,00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Осуществление отдельных государственных полномочий в сфере административных правонарушений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4190080350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10 606,20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10 867,80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10 867,80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4190080350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10 606,20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10 867,80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10 867,80</w:t>
            </w:r>
          </w:p>
        </w:tc>
      </w:tr>
      <w:tr w:rsidR="00952715" w:rsidRPr="00952715" w:rsidTr="0095271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Исполнение судебных актов, предусматривающих обращение взыскания на средства местного бюджета по денежным обязательствам муниципальных казенных учреждений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4190090190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4190090190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r>
      <w:tr w:rsidR="00952715" w:rsidRPr="00952715" w:rsidTr="00952715">
        <w:trPr>
          <w:trHeight w:val="204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на владение, пользование и распоряжение имуществом, находящимся в муниципальной собственности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4190096033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1 442 600,00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4190096033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1 442 600,00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Расходы на владение пользование и распоряжение имуществом, находящимся в муниципальной собственности городского поселения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100 941,00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100 941,00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НАЦИОНАЛЬНАЯ БЕЗОПАСНОСТЬ И ПРАВООХРАНИТЕЛЬНАЯ ДЕЯТЕЛЬНОСТЬ</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0300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0314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500 000,00</w:t>
            </w:r>
          </w:p>
        </w:tc>
      </w:tr>
      <w:tr w:rsidR="00952715" w:rsidRPr="00952715" w:rsidTr="0095271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Профилактика экстремистской деятельности, гармонизация межэтнических отношений в Лежневском муниципальном районе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0314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1400123016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0314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1400123016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200 000,00</w:t>
            </w:r>
          </w:p>
        </w:tc>
      </w:tr>
      <w:tr w:rsidR="00952715" w:rsidRPr="00952715" w:rsidTr="0095271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 бюджетам поселений на осуществление мероприятий по обеспечению безопасности людей на водных объектах, охране их жизни и здоровья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0314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4390096040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0314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4390096040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НАЦИОНАЛЬНАЯ ЭКОНОМИКА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46 645 514,94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25 449 372,74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25 449 372,74</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Сельское хозяйство и рыболовство</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140 323,92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31 906,74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31 906,74</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4490080370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140 323,92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31 906,74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31 906,74</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4490080370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140 323,92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31 906,74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31 906,74</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Транспорт</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0408</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1 200 000,00</w:t>
            </w:r>
          </w:p>
        </w:tc>
      </w:tr>
      <w:tr w:rsidR="00952715" w:rsidRPr="00952715" w:rsidTr="0095271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Выполнение работ по осуществлению регулярных перевозок по регулируемым тарифам пассажиров и багажа по муниципальным маршрутам на территории Лежневского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0408</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4490022203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1 200 000,00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0408</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4490022203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1 200 000,00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Дорожное хозяйство (дорожные фонды)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43 815 191,02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24 217 466,00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24 217 466,00</w:t>
            </w:r>
          </w:p>
        </w:tc>
      </w:tr>
      <w:tr w:rsidR="00952715" w:rsidRPr="00952715" w:rsidTr="00952715">
        <w:trPr>
          <w:trHeight w:val="423"/>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осуществление дорожной деятельности в соответствии с </w:t>
            </w:r>
            <w:r w:rsidRPr="00952715">
              <w:rPr>
                <w:rFonts w:ascii="Times New Roman" w:eastAsia="Times New Roman" w:hAnsi="Times New Roman" w:cs="Times New Roman"/>
                <w:color w:val="000000"/>
                <w:sz w:val="28"/>
                <w:szCs w:val="28"/>
              </w:rPr>
              <w:lastRenderedPageBreak/>
              <w:t>законодательством Российской Федерации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0600122201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2 750 000,00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2 550 000,00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2 550 000,00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0600122201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2 750 000,00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2 550 000,00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2 550 000,00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Дорожная деятельность в отношении автомобильных дорог местного значения в границах населенных пунктов поселений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0600124010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5 861 972,12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2 668 900,00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2 668 900,00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0600124010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5 861 972,12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2 668 900,00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2 668 900,00</w:t>
            </w:r>
          </w:p>
        </w:tc>
      </w:tr>
      <w:tr w:rsidR="00952715" w:rsidRPr="00952715" w:rsidTr="00952715">
        <w:trPr>
          <w:trHeight w:val="255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0600196011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1 550 000,00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1 400 000,00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1 400 000,00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0600196011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1 550 000,00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1 400 000,00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1 400 000,00</w:t>
            </w:r>
          </w:p>
        </w:tc>
      </w:tr>
      <w:tr w:rsidR="00952715" w:rsidRPr="00952715" w:rsidTr="00952715">
        <w:trPr>
          <w:trHeight w:val="255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0600196012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1 826 736,00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1 720 736,00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1 720 736,00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0600196012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1 826 736,00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1 720 736,00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1 720 736,00</w:t>
            </w:r>
          </w:p>
        </w:tc>
      </w:tr>
      <w:tr w:rsidR="00952715" w:rsidRPr="00952715" w:rsidTr="00952715">
        <w:trPr>
          <w:trHeight w:val="255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 в части освещения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0600196013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1 500 000,00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0600196013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1 500 000,00</w:t>
            </w:r>
          </w:p>
        </w:tc>
      </w:tr>
      <w:tr w:rsidR="00952715" w:rsidRPr="00952715" w:rsidTr="00952715">
        <w:trPr>
          <w:trHeight w:val="280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 в части освещения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0600196014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0600196014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r>
      <w:tr w:rsidR="00952715" w:rsidRPr="00952715" w:rsidTr="0095271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0600197055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8 747 020,00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9 000 000,00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0600197055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8 747 020,00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9 000 000,00</w:t>
            </w:r>
          </w:p>
        </w:tc>
      </w:tr>
      <w:tr w:rsidR="00952715" w:rsidRPr="00952715" w:rsidTr="00952715">
        <w:trPr>
          <w:trHeight w:val="204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Проектирование строительства (реконструкции), капитального ремонта, строительство (реконструкция),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06001S0510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13 126 632,90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06001S0510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13 126 632,90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Обеспечение деятельности МКУ "Управление жилищно-коммунального и дорожного хозяйства Лежневского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4490000474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5 277 830,00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5 277 830,00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5 277 830,00</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4490000474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5 140 830,00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5 140 830,00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5 140 830,00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4490000474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137 000,00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137 000,00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137 000,00</w:t>
            </w:r>
          </w:p>
        </w:tc>
      </w:tr>
      <w:tr w:rsidR="00952715" w:rsidRPr="00952715" w:rsidTr="00952715">
        <w:trPr>
          <w:trHeight w:val="280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 в части организации уличного освещения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4490096015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3 075 000,00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4490096015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3 075 000,00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Другие вопросы в области национальной экономики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1 490 000,00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229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утверждение генеральных планов поселения, правил земплепользования и застройки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4490096060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1 490 000,00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4490096060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1 490 000,00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ЖИЛИЩНО-КОММУНАЛЬНОЕ ХОЗЯЙСТВО</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28 810 176,75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16 539 883,00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16 539 883,00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Жилищное хозяйство</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1 200 000,00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Организация электро-, тепло-, газо- и водоснабжения населения, водоотведения в границах поселений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4590025010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4590025010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Содержание муниципального жилищного фонда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4590025018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4590025018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600 000,00</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Обеспечение за счет средств бюджета Лежневского муниципального района минимального размера взноса на капитальный ремонт общего имущества в многоквартирных домах, расположенных на территории сельских поселений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4590025020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4590025020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r>
      <w:tr w:rsidR="00952715" w:rsidRPr="00952715" w:rsidTr="00952715">
        <w:trPr>
          <w:trHeight w:val="178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Субсидия некоммерческой организации "Региональный фонд капитального ремонта многоквартирных домов Ивановской области" на проведение капитального ремонта многоквартирного дома в целях ликвидации чрезвычайной ситуации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4590060001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4590060001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100 000,00</w:t>
            </w:r>
          </w:p>
        </w:tc>
      </w:tr>
      <w:tr w:rsidR="00952715" w:rsidRPr="00952715" w:rsidTr="00952715">
        <w:trPr>
          <w:trHeight w:val="229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Обеспечение проживающих в Лежневском городском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4590097056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4590097056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200 000,00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Коммунальное хозяйство</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10 257 221,83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3 465 027,00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3 465 027,00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Реализация мероприятий по модернизации объектов коммунальной инфраструктуры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17001S6800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4 403 301,49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17001S6800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4 403 301,49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мероприятия по ликвидации несанкционированных свалок</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4590000471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932 800,00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932 800,00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4590000471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932 800,00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932 800,00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Организация электро-, тепло-, газо- и водоснабжения населения, водоотведения в границах поселений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4590025010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32 542,34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4590025010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32 542,34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204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4590096055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1 856 000,00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1 856 000,00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1 856 000,00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4590096055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1 856 000,00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1 856 000,00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1 856 000,00</w:t>
            </w:r>
          </w:p>
        </w:tc>
      </w:tr>
      <w:tr w:rsidR="00952715" w:rsidRPr="00952715" w:rsidTr="00952715">
        <w:trPr>
          <w:trHeight w:val="229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на участие в организации деятельности по накоплению (в том числе раздельному накоплению) и транспортированию твердых коммунальных отходов</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4590096066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1 011 151,00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4590096066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1 011 151,00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229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электро-, тепло-, газо- и водоснабжения населения, водоотведения в границах поселений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4590096068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4590096068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создание условий для обеспечения жителей городского поселения услугами бытового обслуживания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4590097052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676 227,00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676 227,00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676 227,00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4590097052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676 227,00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676 227,00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676 227,00</w:t>
            </w:r>
          </w:p>
        </w:tc>
      </w:tr>
      <w:tr w:rsidR="00952715" w:rsidRPr="00952715" w:rsidTr="0095271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Организация в границах городского поселения электро-, тепло-, газо- и водоснабжения населения, водоотведения, снабжения населения топливом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4590097067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528 000,00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4590097067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528 000,00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Благоустройство</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17 052 954,92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11 874 856,00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11 874 856,00</w:t>
            </w:r>
          </w:p>
        </w:tc>
      </w:tr>
      <w:tr w:rsidR="00952715" w:rsidRPr="00952715" w:rsidTr="00952715">
        <w:trPr>
          <w:trHeight w:val="178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4590096057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650 000,00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4590096057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650 000,00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организацию благоустройства территории городского поселения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4590097051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11 334 854,92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7 724 856,00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7 724 856,00</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4590097051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5 941 415,00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6 004 856,00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6 004 856,00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4590097051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5 378 439,92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1 705 000,00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1 705 000,00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4590097051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15 000,00</w:t>
            </w:r>
          </w:p>
        </w:tc>
      </w:tr>
      <w:tr w:rsidR="00952715" w:rsidRPr="00952715" w:rsidTr="0095271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Расходы на строительство, реконструкцию, модернизацию объектов уличного освещения в Лежневском городском поселении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4590097064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3 000 000,00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4590097064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3 000 000,00</w:t>
            </w:r>
          </w:p>
        </w:tc>
      </w:tr>
      <w:tr w:rsidR="00952715" w:rsidRPr="00952715" w:rsidTr="0095271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организацию благоустройства территории городского поселения в части устройства и ремонта контейнерных площадок в Лежневском городском поселении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4590097071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4590097071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500 000,00</w:t>
            </w:r>
          </w:p>
        </w:tc>
      </w:tr>
      <w:tr w:rsidR="00952715" w:rsidRPr="00952715" w:rsidTr="0095271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Организация благоустройства территории городского поселения в части строительства, реконструкции, устройства и ремонта линии ливневой канализации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4590097076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1 568 100,00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4590097076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1 568 100,00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ОБРАЗОВАНИЕ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167 276 627,47</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140 406 213,83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140 665 495,07</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Общее образование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133 559 354,59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126 471 861,41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126 731 142,65</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общее образование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0210200410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19 953 258,85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19 923 258,85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19 923 258,85</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0210200410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19 953 258,85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19 923 258,85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19 923 258,85</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Питание детей, обучающихся в общеобразовательных организациях</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0210200414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1 600 511,00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1 600 511,00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1 600 511,00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0210200414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1 600 511,00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1 600 511,00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1 600 511,00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укрепление материально-технической базы  общеобразовательных учреждений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0210202410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6 470 000,00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0210202410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6 470 000,00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204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0210280090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128 673,00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128 673,00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128 673,00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0210280090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128 673,00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128 673,00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128 673,00</w:t>
            </w:r>
          </w:p>
        </w:tc>
      </w:tr>
      <w:tr w:rsidR="00952715" w:rsidRPr="00952715" w:rsidTr="00952715">
        <w:trPr>
          <w:trHeight w:val="706"/>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w:t>
            </w:r>
            <w:r w:rsidRPr="00952715">
              <w:rPr>
                <w:rFonts w:ascii="Times New Roman" w:eastAsia="Times New Roman" w:hAnsi="Times New Roman" w:cs="Times New Roman"/>
                <w:color w:val="000000"/>
                <w:sz w:val="28"/>
                <w:szCs w:val="28"/>
              </w:rPr>
              <w:lastRenderedPageBreak/>
              <w:t>(за исключением расходов на содержание зданий и оплату коммунальных услуг)</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0210280150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89 115 848,75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90 812 968,25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90 812 968,25</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0210280150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89 115 848,75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90 812 968,25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90 812 968,25</w:t>
            </w:r>
          </w:p>
        </w:tc>
      </w:tr>
      <w:tr w:rsidR="00952715" w:rsidRPr="00952715" w:rsidTr="00952715">
        <w:trPr>
          <w:trHeight w:val="706"/>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w:t>
            </w:r>
            <w:r w:rsidRPr="00952715">
              <w:rPr>
                <w:rFonts w:ascii="Times New Roman" w:eastAsia="Times New Roman" w:hAnsi="Times New Roman" w:cs="Times New Roman"/>
                <w:color w:val="000000"/>
                <w:sz w:val="28"/>
                <w:szCs w:val="28"/>
              </w:rPr>
              <w:lastRenderedPageBreak/>
              <w:t>задач, возложенных на Вооруженные Силы Российской Ф</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0210289700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1 159 654,32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1 206 183,66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1 254 339,90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0210289700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1 159 654,32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1 206 183,66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1 254 339,90</w:t>
            </w:r>
          </w:p>
        </w:tc>
      </w:tr>
      <w:tr w:rsidR="00952715" w:rsidRPr="00952715" w:rsidTr="00952715">
        <w:trPr>
          <w:trHeight w:val="484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02102L3031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5 390 280,00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5 562 310,00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5 562 310,00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02102L3031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5 390 280,00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5 562 310,00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5 562 310,00</w:t>
            </w:r>
          </w:p>
        </w:tc>
      </w:tr>
      <w:tr w:rsidR="00952715" w:rsidRPr="00952715" w:rsidTr="00952715">
        <w:trPr>
          <w:trHeight w:val="229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02102L3041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7 127 956,65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7 127 956,65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7 339 081,65</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02102L3041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7 127 956,65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7 127 956,65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7 339 081,65</w:t>
            </w:r>
          </w:p>
        </w:tc>
      </w:tr>
      <w:tr w:rsidR="00952715" w:rsidRPr="00952715" w:rsidTr="00952715">
        <w:trPr>
          <w:trHeight w:val="255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021E250981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2 503 172,02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021E250981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2 503 172,02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Мероприятия по выявлению и поддержке талантливых детей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0230100500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0230100500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110 000,00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Дополнительное образование детей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33 297 272,88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13 514 352,42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13 514 352,42</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Расходы на содержание иных муниципальных учреждений дополнительного образования детей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0220100420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3 812 660,85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7 263 260,85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7 263 260,85</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0220100420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3 812 660,85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7 263 260,85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7 263 260,85</w:t>
            </w:r>
          </w:p>
        </w:tc>
      </w:tr>
      <w:tr w:rsidR="00952715" w:rsidRPr="00952715" w:rsidTr="0095271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Обеспечение функционирования модели персонифицированного финансирования дополнительного образования детей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0220100421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3 450 600,00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0220100421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3 444 600,00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0220100421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укрепление материально-технической базы иных муниципальных учреждений дополнительного образования детей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0220102420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15 932 376,70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0220102420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15 932 376,70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178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Cофинансирование 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0220181420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1 217 666,50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0220181420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1 217 666,50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02201S1420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384 526,26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02201S1420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384 526,26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содержание музыкальных художественных школ и школ искусств</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1320100430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6 259 366,78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6 251 091,57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6 251 091,57</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1320100430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1 863 628,82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1 861 453,11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1 861 453,11</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1320100430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346 995,00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346 995,00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346 995,00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1320100430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4 035 642,96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4 029 543,46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4 029 543,46</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1320100430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13 100,00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13 100,00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13 100,00</w:t>
            </w:r>
          </w:p>
        </w:tc>
      </w:tr>
      <w:tr w:rsidR="00952715" w:rsidRPr="00952715" w:rsidTr="00952715">
        <w:trPr>
          <w:trHeight w:val="204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Cофинансирование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1320181430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2 128 072,00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1320181430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559 511,44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1320181430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1 568 560,56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178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13201S1430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112 003,79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13201S1430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29 447,97</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13201S1430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82 555,82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80 000,00</w:t>
            </w:r>
          </w:p>
        </w:tc>
      </w:tr>
      <w:tr w:rsidR="00952715" w:rsidRPr="00952715" w:rsidTr="0095271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Организация переподготовки и повышения квалификации кадров Администрации Лежневского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0700122100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0700122100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80 000,00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Молодежная политика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340 000,00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340 000,00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340 000,00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Выявление и поддержка одаренной молодежи, организация и проведение акций, фестивалей, конкурсов</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0400121900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0400121900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250 000,00</w:t>
            </w:r>
          </w:p>
        </w:tc>
      </w:tr>
      <w:tr w:rsidR="00952715" w:rsidRPr="00952715" w:rsidTr="0095271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городском поселении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4790097054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90 000,00</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4790097054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90 000,00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КУЛЬТУРА, КИНЕМАТОГРАФИЯ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0800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5 598 690,36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3 936 653,69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3 936 715,80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Культура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5 598 690,36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3 936 653,69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3 936 715,80</w:t>
            </w:r>
          </w:p>
        </w:tc>
      </w:tr>
      <w:tr w:rsidR="00952715" w:rsidRPr="00952715" w:rsidTr="0095271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Государственная поддержка отрасли культуры (Реализация мероприятий по модернизации библиотек в части комплектования книжных фондов библиотек муниципальных образований)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13103L5191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39 425,26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39 425,26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39 487,37</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13103L5191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39 425,26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39 425,26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39 487,37</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Софинансирование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4890080340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1 547 688,00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4890080340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1 547 688,00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255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 комплектование и обеспечение сохранности библиотечных фондов библиотек поселения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4890096021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2 430 119,84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2 397 228,43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2 397 228,43</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4890096021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2 430 119,84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2 397 228,43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2 397 228,43</w:t>
            </w:r>
          </w:p>
        </w:tc>
      </w:tr>
      <w:tr w:rsidR="00952715" w:rsidRPr="00952715" w:rsidTr="00952715">
        <w:trPr>
          <w:trHeight w:val="229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 использование и популяризацию объектов культурного наследия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4890096022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1 500 000,00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4890096022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1 500 000,00</w:t>
            </w:r>
          </w:p>
        </w:tc>
      </w:tr>
      <w:tr w:rsidR="00952715" w:rsidRPr="00952715" w:rsidTr="00952715">
        <w:trPr>
          <w:trHeight w:val="382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 комплектования и обеспечения сохранности библиотечных фондов библиотек поселения, в части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48900S0340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81 457,26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48900S0340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81 457,26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СОЦИАЛЬНАЯ ПОЛИТИКА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2 630 715,20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1 355 357,60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1 355 357,60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Охрана семьи и детства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2 630 715,20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1 355 357,60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1 355 357,60</w:t>
            </w:r>
          </w:p>
        </w:tc>
      </w:tr>
      <w:tr w:rsidR="00952715" w:rsidRPr="00952715" w:rsidTr="00952715">
        <w:trPr>
          <w:trHeight w:val="204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0210180110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80 000,00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0210180110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80 000,00</w:t>
            </w:r>
          </w:p>
        </w:tc>
      </w:tr>
      <w:tr w:rsidR="00952715" w:rsidRPr="00952715" w:rsidTr="00952715">
        <w:trPr>
          <w:trHeight w:val="423"/>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w:t>
            </w:r>
            <w:r w:rsidRPr="00952715">
              <w:rPr>
                <w:rFonts w:ascii="Times New Roman" w:eastAsia="Times New Roman" w:hAnsi="Times New Roman" w:cs="Times New Roman"/>
                <w:color w:val="000000"/>
                <w:sz w:val="28"/>
                <w:szCs w:val="28"/>
              </w:rPr>
              <w:lastRenderedPageBreak/>
              <w:t>жилых помещений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41900R0820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2 550 715,20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1 275 357,60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1 275 357,60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Капитальные вложения в объекты государственной (муниципальной) собственности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41900R0820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2 550 715,20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1 275 357,60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1 275 357,60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ФИЗИЧЕСКАЯ КУЛЬТУРА И СПОРТ</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Другие вопросы в области физической культуры и спорта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r>
      <w:tr w:rsidR="00952715" w:rsidRPr="00952715" w:rsidTr="0095271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Организация физкультурных мероприятий, спортивных мероприятий, участие спортсменов Лежневского муниципального района в выездных мероприятиях</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0300121800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0300121800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300 000,00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 xml:space="preserve">  Лежневский районный отдел образования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186 260 697,85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177 212 901,35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177 276 295,83</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ОБРАЗОВАНИЕ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184 310 243,76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176 365 714,70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176 429 109,18</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Дошкольное образование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123 918 553,83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117 937 464,83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117 937 464,83</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обеспечение деятельности дошкольных образовательных учреждений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0210100400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46 755 653,83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45 755 653,83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45 755 653,83</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0210100400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17 588 720,80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17 588 720,80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17 588 720,80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0210100400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25 684 836,03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24 684 836,03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24 684 836,03</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0210100400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3 482 097,00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3 482 097,00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3 482 097,00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Расходы на укрепление материально-технической базы  дошкольных образовательных учреждений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0210102400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5 620 000,00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0210102400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5 620 000,00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дошкольное образование от платных услуг</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0210104400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11 348 370,00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11 348 370,00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11 348 370,00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0210104400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11 348 370,00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11 348 370,00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11 348 370,00</w:t>
            </w:r>
          </w:p>
        </w:tc>
      </w:tr>
      <w:tr w:rsidR="00952715" w:rsidRPr="00952715" w:rsidTr="00952715">
        <w:trPr>
          <w:trHeight w:val="306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0210180100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378 504,00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378 504,00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378 504,00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0210180100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378 504,00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378 504,00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378 504,00</w:t>
            </w:r>
          </w:p>
        </w:tc>
      </w:tr>
      <w:tr w:rsidR="00952715" w:rsidRPr="00952715" w:rsidTr="00952715">
        <w:trPr>
          <w:trHeight w:val="280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0210180170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59 816 026,00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60 454 937,00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60 454 937,00</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0210180170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59 535 304,00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60 174 947,00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60 174 947,00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0210180170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280 722,00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279 990,00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279 990,00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Общее образование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49 584 547,94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47 621 107,88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47 684 502,36</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общее образование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0210200410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13 523 941,05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13 493 941,05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13 493 941,05</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0210200410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1 034 060,05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1 034 060,05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1 034 060,05</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0210200410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11 773 381,00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11 743 381,00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11 743 381,00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0210200410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716 500,00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716 500,00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716 500,00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Питание детей, обучающихся в общеобразовательных организациях</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0210200414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408 791,00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408 791,00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408 791,00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0210200414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408 791,00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408 791,00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408 791,00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укрепление материально-технической базы  общеобразовательных учреждений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0210202410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0210202410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общее образование от платных услуг</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0210204410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1 605 500,00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1 605 500,00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1 605 500,00</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0210204410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325 500,00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325 500,00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325 500,00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0210204410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1 280 000,00</w:t>
            </w:r>
          </w:p>
        </w:tc>
      </w:tr>
      <w:tr w:rsidR="00952715" w:rsidRPr="00952715" w:rsidTr="00952715">
        <w:trPr>
          <w:trHeight w:val="357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0210280150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27 995 385,75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27 995 385,75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27 995 385,75</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0210280150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27 643 023,75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27 643 023,75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27 643 023,75</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0210280150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352 362,00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352 362,00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352 362,00</w:t>
            </w:r>
          </w:p>
        </w:tc>
      </w:tr>
      <w:tr w:rsidR="00952715" w:rsidRPr="00952715" w:rsidTr="00952715">
        <w:trPr>
          <w:trHeight w:val="739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0210289700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105 423,12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109 653,06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114 030,90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0210289700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105 423,12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109 653,06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114 030,90</w:t>
            </w:r>
          </w:p>
        </w:tc>
      </w:tr>
      <w:tr w:rsidR="00952715" w:rsidRPr="00952715" w:rsidTr="00952715">
        <w:trPr>
          <w:trHeight w:val="484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02102L3031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1 953 000,00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2 015 330,00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2 015 330,00</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02102L3031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1 953 000,00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2 015 330,00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2 015 330,00</w:t>
            </w:r>
          </w:p>
        </w:tc>
      </w:tr>
      <w:tr w:rsidR="00952715" w:rsidRPr="00952715" w:rsidTr="00952715">
        <w:trPr>
          <w:trHeight w:val="1132"/>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w:t>
            </w:r>
            <w:r w:rsidRPr="00952715">
              <w:rPr>
                <w:rFonts w:ascii="Times New Roman" w:eastAsia="Times New Roman" w:hAnsi="Times New Roman" w:cs="Times New Roman"/>
                <w:color w:val="000000"/>
                <w:sz w:val="28"/>
                <w:szCs w:val="28"/>
              </w:rPr>
              <w:lastRenderedPageBreak/>
              <w:t>начальное общее образование в муниципальных образовательных организациях)</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02102L3041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1 992 507,02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1 992 507,02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2 051 523,66</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02102L3041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1 992 507,02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1 992 507,02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2 051 523,66</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Молодежная политика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1 198 650,00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1 198 650,00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1 198 650,00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Проведение мероприятий по организации отдыха, занятости и оздоровления детей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0240101460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634 485,00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634 485,00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634 485,00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0240101460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634 485,00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634 485,00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634 485,00</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0240180200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56 700,00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56 700,00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56 700,00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0240180200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56 700,00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56 700,00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56 700,00</w:t>
            </w:r>
          </w:p>
        </w:tc>
      </w:tr>
      <w:tr w:rsidR="00952715" w:rsidRPr="00952715" w:rsidTr="0095271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Cофинансирование расходов по организации отдыха детей в каникулярное время в части организации двухразового питания в лагерях дневного пребывания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02401S0190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507 465,00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507 465,00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507 465,00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02401S0190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507 465,00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507 465,00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507 465,00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Другие вопросы в области образования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9 608 491,99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9 608 491,99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9 608 491,99</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Расходы на обеспечение деятельности централизованной бухгалтерии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0210300450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5 246 088,72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5 246 088,72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5 246 088,72</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0210300450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4 602 581,72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4 602 581,72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4 602 581,72</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0210300450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643 507,00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643 507,00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643 507,00</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обеспечение деятельности информационно-методического центра образования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0210300460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2 261 098,89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2 261 098,89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2 261 098,89</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0210300460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1 780 181,63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1 780 181,63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1 780 181,63</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0210300460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465 430,26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465 430,26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465 430,26</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0210300460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15 487,00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15 487,00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15 487,00</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Обеспечение полномочий и функций органов местного самоуправления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2 101 304,38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2 101 304,38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2 101 304,38</w:t>
            </w:r>
          </w:p>
        </w:tc>
      </w:tr>
      <w:tr w:rsidR="00952715" w:rsidRPr="00952715" w:rsidTr="00952715">
        <w:trPr>
          <w:trHeight w:val="423"/>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952715">
              <w:rPr>
                <w:rFonts w:ascii="Times New Roman" w:eastAsia="Times New Roman" w:hAnsi="Times New Roman" w:cs="Times New Roman"/>
                <w:color w:val="000000"/>
                <w:sz w:val="28"/>
                <w:szCs w:val="28"/>
              </w:rPr>
              <w:lastRenderedPageBreak/>
              <w:t>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1 847 539,37</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1 847 539,37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1 847 539,37</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253 765,01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253 765,01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253 765,01</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СОЦИАЛЬНАЯ ПОЛИТИКА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1 950 454,09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847 186,65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847 186,65</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Охрана семьи и детства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1 950 454,09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847 186,65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847 186,65</w:t>
            </w:r>
          </w:p>
        </w:tc>
      </w:tr>
      <w:tr w:rsidR="00952715" w:rsidRPr="00952715" w:rsidTr="00952715">
        <w:trPr>
          <w:trHeight w:val="204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0210180110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1 950 454,09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847 186,65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847 186,65</w:t>
            </w:r>
          </w:p>
        </w:tc>
      </w:tr>
      <w:tr w:rsidR="00952715" w:rsidRPr="00952715" w:rsidTr="0095271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0210180110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1 950 454,09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847 186,65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847 186,65</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 xml:space="preserve">  Контрольно-счетная комиссия Лежневского муниципального района Ивановской области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987 777,79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987 777,79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rPr>
                <w:rFonts w:ascii="Times New Roman" w:eastAsia="Times New Roman" w:hAnsi="Times New Roman" w:cs="Times New Roman"/>
                <w:b/>
                <w:bCs/>
                <w:color w:val="000000"/>
                <w:sz w:val="28"/>
                <w:szCs w:val="28"/>
              </w:rPr>
            </w:pPr>
            <w:r w:rsidRPr="00952715">
              <w:rPr>
                <w:rFonts w:ascii="Times New Roman" w:eastAsia="Times New Roman" w:hAnsi="Times New Roman" w:cs="Times New Roman"/>
                <w:b/>
                <w:bCs/>
                <w:color w:val="000000"/>
                <w:sz w:val="28"/>
                <w:szCs w:val="28"/>
              </w:rPr>
              <w:t>987 777,79</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ОБЩЕГОСУДАРСТВЕННЫЕ ВОПРОСЫ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987 777,79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987 777,79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0"/>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987 777,79</w:t>
            </w:r>
          </w:p>
        </w:tc>
      </w:tr>
      <w:tr w:rsidR="00952715" w:rsidRPr="00952715" w:rsidTr="0095271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Обеспечение деятельности финансовых, налоговых и таможенных органов и органов финансового (финансово-бюджетного) надзора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987 777,79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987 777,79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1"/>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987 777,79</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Обеспечение функций контрольно - счетной комиссии Лежневского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738 264,26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738 264,26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738 264,26</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585 764,26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585 764,26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585 764,26</w:t>
            </w:r>
          </w:p>
        </w:tc>
      </w:tr>
      <w:tr w:rsidR="00952715" w:rsidRPr="00952715" w:rsidTr="0095271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152 450,00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152 450,00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152 450,00</w:t>
            </w:r>
          </w:p>
        </w:tc>
      </w:tr>
      <w:tr w:rsidR="00952715" w:rsidRPr="00952715" w:rsidTr="0095271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4190000050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50,00</w:t>
            </w:r>
          </w:p>
        </w:tc>
      </w:tr>
      <w:tr w:rsidR="00952715" w:rsidRPr="00952715" w:rsidTr="0095271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Реализация полномочий по осуществлению внешнего муниципального финансового контроля городского поселения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4190097070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249 513,53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249 513,53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2"/>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249 513,53</w:t>
            </w:r>
          </w:p>
        </w:tc>
      </w:tr>
      <w:tr w:rsidR="00952715" w:rsidRPr="00952715" w:rsidTr="0095271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952715" w:rsidRPr="00952715" w:rsidRDefault="00952715" w:rsidP="00952715">
            <w:pPr>
              <w:spacing w:after="0" w:line="240" w:lineRule="auto"/>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4190097070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center"/>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249 513,53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249 513,53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outlineLvl w:val="3"/>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249 513,53</w:t>
            </w:r>
          </w:p>
        </w:tc>
      </w:tr>
      <w:tr w:rsidR="00952715" w:rsidRPr="00952715" w:rsidTr="00952715">
        <w:trPr>
          <w:trHeight w:val="255"/>
        </w:trPr>
        <w:tc>
          <w:tcPr>
            <w:tcW w:w="9513"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2715" w:rsidRPr="00952715" w:rsidRDefault="00952715" w:rsidP="00952715">
            <w:pPr>
              <w:spacing w:after="0" w:line="240" w:lineRule="auto"/>
              <w:jc w:val="right"/>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 xml:space="preserve">Всего расходов:   </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509 805 504,63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417 431 330,07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952715" w:rsidRPr="00952715" w:rsidRDefault="00952715" w:rsidP="00952715">
            <w:pPr>
              <w:spacing w:after="0" w:line="240" w:lineRule="auto"/>
              <w:jc w:val="right"/>
              <w:rPr>
                <w:rFonts w:ascii="Times New Roman" w:eastAsia="Times New Roman" w:hAnsi="Times New Roman" w:cs="Times New Roman"/>
                <w:color w:val="000000"/>
                <w:sz w:val="28"/>
                <w:szCs w:val="28"/>
              </w:rPr>
            </w:pPr>
            <w:r w:rsidRPr="00952715">
              <w:rPr>
                <w:rFonts w:ascii="Times New Roman" w:eastAsia="Times New Roman" w:hAnsi="Times New Roman" w:cs="Times New Roman"/>
                <w:color w:val="000000"/>
                <w:sz w:val="28"/>
                <w:szCs w:val="28"/>
              </w:rPr>
              <w:t>417 931 512,52</w:t>
            </w:r>
          </w:p>
        </w:tc>
      </w:tr>
    </w:tbl>
    <w:p w:rsidR="00952715" w:rsidRPr="00952715" w:rsidRDefault="00952715" w:rsidP="00325EF0">
      <w:pPr>
        <w:autoSpaceDE w:val="0"/>
        <w:autoSpaceDN w:val="0"/>
        <w:adjustRightInd w:val="0"/>
        <w:spacing w:after="0" w:line="240" w:lineRule="auto"/>
        <w:jc w:val="center"/>
        <w:rPr>
          <w:rFonts w:ascii="Times New Roman" w:hAnsi="Times New Roman" w:cs="Times New Roman"/>
          <w:b/>
          <w:bCs/>
          <w:sz w:val="28"/>
          <w:szCs w:val="28"/>
        </w:rPr>
      </w:pPr>
    </w:p>
    <w:sectPr w:rsidR="00952715" w:rsidRPr="00952715" w:rsidSect="00893EF6">
      <w:pgSz w:w="16838" w:h="11906" w:orient="landscape"/>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FELayout/>
  </w:compat>
  <w:rsids>
    <w:rsidRoot w:val="00893EF6"/>
    <w:rsid w:val="00040816"/>
    <w:rsid w:val="00123ED6"/>
    <w:rsid w:val="00195E81"/>
    <w:rsid w:val="001C1EA9"/>
    <w:rsid w:val="0024165D"/>
    <w:rsid w:val="00325EF0"/>
    <w:rsid w:val="003F64D8"/>
    <w:rsid w:val="0043178C"/>
    <w:rsid w:val="005568D8"/>
    <w:rsid w:val="006D2A51"/>
    <w:rsid w:val="0083357E"/>
    <w:rsid w:val="008738F0"/>
    <w:rsid w:val="00893EF6"/>
    <w:rsid w:val="008A4E5C"/>
    <w:rsid w:val="00952715"/>
    <w:rsid w:val="00A430ED"/>
    <w:rsid w:val="00AD6372"/>
    <w:rsid w:val="00BD7815"/>
    <w:rsid w:val="00C679CA"/>
    <w:rsid w:val="00C87803"/>
    <w:rsid w:val="00CD3EB7"/>
    <w:rsid w:val="00DC30A9"/>
    <w:rsid w:val="00E157B9"/>
    <w:rsid w:val="00E95F8F"/>
    <w:rsid w:val="00ED6520"/>
    <w:rsid w:val="00F05F74"/>
    <w:rsid w:val="00F24209"/>
    <w:rsid w:val="00F35E0D"/>
    <w:rsid w:val="00FC0C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81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25EF0"/>
    <w:rPr>
      <w:color w:val="0000FF"/>
      <w:u w:val="single"/>
    </w:rPr>
  </w:style>
  <w:style w:type="character" w:styleId="a4">
    <w:name w:val="FollowedHyperlink"/>
    <w:basedOn w:val="a0"/>
    <w:uiPriority w:val="99"/>
    <w:semiHidden/>
    <w:unhideWhenUsed/>
    <w:rsid w:val="00325EF0"/>
    <w:rPr>
      <w:color w:val="800080"/>
      <w:u w:val="single"/>
    </w:rPr>
  </w:style>
  <w:style w:type="paragraph" w:customStyle="1" w:styleId="xl90">
    <w:name w:val="xl90"/>
    <w:basedOn w:val="a"/>
    <w:rsid w:val="00325EF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1">
    <w:name w:val="xl91"/>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color w:val="000000"/>
      <w:sz w:val="20"/>
      <w:szCs w:val="20"/>
    </w:rPr>
  </w:style>
  <w:style w:type="paragraph" w:customStyle="1" w:styleId="xl92">
    <w:name w:val="xl92"/>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CYR" w:eastAsia="Times New Roman" w:hAnsi="Arial CYR" w:cs="Arial CYR"/>
      <w:b/>
      <w:bCs/>
      <w:color w:val="000000"/>
      <w:sz w:val="20"/>
      <w:szCs w:val="20"/>
    </w:rPr>
  </w:style>
  <w:style w:type="paragraph" w:customStyle="1" w:styleId="xl93">
    <w:name w:val="xl93"/>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CYR" w:eastAsia="Times New Roman" w:hAnsi="Arial CYR" w:cs="Arial CYR"/>
      <w:b/>
      <w:bCs/>
      <w:color w:val="000000"/>
      <w:sz w:val="20"/>
      <w:szCs w:val="20"/>
    </w:rPr>
  </w:style>
  <w:style w:type="paragraph" w:customStyle="1" w:styleId="xl94">
    <w:name w:val="xl94"/>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b/>
      <w:bCs/>
      <w:color w:val="000000"/>
      <w:sz w:val="20"/>
      <w:szCs w:val="20"/>
    </w:rPr>
  </w:style>
  <w:style w:type="paragraph" w:customStyle="1" w:styleId="xl95">
    <w:name w:val="xl95"/>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b/>
      <w:bCs/>
      <w:color w:val="000000"/>
      <w:sz w:val="20"/>
      <w:szCs w:val="20"/>
    </w:rPr>
  </w:style>
  <w:style w:type="paragraph" w:customStyle="1" w:styleId="xl96">
    <w:name w:val="xl96"/>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CYR" w:eastAsia="Times New Roman" w:hAnsi="Arial CYR" w:cs="Arial CYR"/>
      <w:color w:val="000000"/>
      <w:sz w:val="20"/>
      <w:szCs w:val="20"/>
    </w:rPr>
  </w:style>
  <w:style w:type="paragraph" w:customStyle="1" w:styleId="xl97">
    <w:name w:val="xl97"/>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CYR" w:eastAsia="Times New Roman" w:hAnsi="Arial CYR" w:cs="Arial CYR"/>
      <w:color w:val="000000"/>
      <w:sz w:val="20"/>
      <w:szCs w:val="20"/>
    </w:rPr>
  </w:style>
  <w:style w:type="paragraph" w:customStyle="1" w:styleId="xl98">
    <w:name w:val="xl98"/>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99">
    <w:name w:val="xl99"/>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100">
    <w:name w:val="xl100"/>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Times New Roman" w:hAnsi="Arial CYR" w:cs="Arial CYR"/>
      <w:color w:val="000000"/>
      <w:sz w:val="20"/>
      <w:szCs w:val="20"/>
    </w:rPr>
  </w:style>
  <w:style w:type="paragraph" w:customStyle="1" w:styleId="xl101">
    <w:name w:val="xl101"/>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102">
    <w:name w:val="xl102"/>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88">
    <w:name w:val="xl88"/>
    <w:basedOn w:val="a"/>
    <w:rsid w:val="0095271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Arial CYR"/>
      <w:b/>
      <w:bCs/>
      <w:color w:val="000000"/>
      <w:sz w:val="20"/>
      <w:szCs w:val="20"/>
    </w:rPr>
  </w:style>
  <w:style w:type="paragraph" w:customStyle="1" w:styleId="xl89">
    <w:name w:val="xl89"/>
    <w:basedOn w:val="a"/>
    <w:rsid w:val="0095271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b/>
      <w:bCs/>
      <w:color w:val="000000"/>
      <w:sz w:val="20"/>
      <w:szCs w:val="20"/>
    </w:rPr>
  </w:style>
</w:styles>
</file>

<file path=word/webSettings.xml><?xml version="1.0" encoding="utf-8"?>
<w:webSettings xmlns:r="http://schemas.openxmlformats.org/officeDocument/2006/relationships" xmlns:w="http://schemas.openxmlformats.org/wordprocessingml/2006/main">
  <w:divs>
    <w:div w:id="325784935">
      <w:bodyDiv w:val="1"/>
      <w:marLeft w:val="0"/>
      <w:marRight w:val="0"/>
      <w:marTop w:val="0"/>
      <w:marBottom w:val="0"/>
      <w:divBdr>
        <w:top w:val="none" w:sz="0" w:space="0" w:color="auto"/>
        <w:left w:val="none" w:sz="0" w:space="0" w:color="auto"/>
        <w:bottom w:val="none" w:sz="0" w:space="0" w:color="auto"/>
        <w:right w:val="none" w:sz="0" w:space="0" w:color="auto"/>
      </w:divBdr>
    </w:div>
    <w:div w:id="1294677097">
      <w:bodyDiv w:val="1"/>
      <w:marLeft w:val="0"/>
      <w:marRight w:val="0"/>
      <w:marTop w:val="0"/>
      <w:marBottom w:val="0"/>
      <w:divBdr>
        <w:top w:val="none" w:sz="0" w:space="0" w:color="auto"/>
        <w:left w:val="none" w:sz="0" w:space="0" w:color="auto"/>
        <w:bottom w:val="none" w:sz="0" w:space="0" w:color="auto"/>
        <w:right w:val="none" w:sz="0" w:space="0" w:color="auto"/>
      </w:divBdr>
    </w:div>
    <w:div w:id="1505902142">
      <w:bodyDiv w:val="1"/>
      <w:marLeft w:val="0"/>
      <w:marRight w:val="0"/>
      <w:marTop w:val="0"/>
      <w:marBottom w:val="0"/>
      <w:divBdr>
        <w:top w:val="none" w:sz="0" w:space="0" w:color="auto"/>
        <w:left w:val="none" w:sz="0" w:space="0" w:color="auto"/>
        <w:bottom w:val="none" w:sz="0" w:space="0" w:color="auto"/>
        <w:right w:val="none" w:sz="0" w:space="0" w:color="auto"/>
      </w:divBdr>
    </w:div>
    <w:div w:id="212356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9120</Words>
  <Characters>51990</Characters>
  <Application>Microsoft Office Word</Application>
  <DocSecurity>0</DocSecurity>
  <Lines>433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30</cp:revision>
  <cp:lastPrinted>2022-12-19T10:58:00Z</cp:lastPrinted>
  <dcterms:created xsi:type="dcterms:W3CDTF">2022-11-10T06:32:00Z</dcterms:created>
  <dcterms:modified xsi:type="dcterms:W3CDTF">2023-01-30T06:17:00Z</dcterms:modified>
</cp:coreProperties>
</file>